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F1" w:rsidRPr="004A3AFD" w:rsidRDefault="001E32F1" w:rsidP="001E32F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A3AFD">
        <w:rPr>
          <w:rStyle w:val="c2"/>
          <w:color w:val="000000"/>
          <w:shd w:val="clear" w:color="auto" w:fill="FFFFFF"/>
        </w:rPr>
        <w:t>Пожар легче предупредить, чем потушить. Эта привычная фраза не теряет актуальности, особенно в отношении пожарной безопасности в детских учреждениях. </w:t>
      </w:r>
      <w:r w:rsidRPr="004A3AFD">
        <w:rPr>
          <w:color w:val="000000"/>
        </w:rPr>
        <w:br/>
      </w:r>
      <w:r w:rsidR="004A3AFD" w:rsidRPr="004A3AFD">
        <w:rPr>
          <w:rStyle w:val="c2"/>
          <w:color w:val="000000"/>
          <w:shd w:val="clear" w:color="auto" w:fill="FFFFFF"/>
        </w:rPr>
        <w:t>В</w:t>
      </w:r>
      <w:r w:rsidRPr="004A3AFD">
        <w:rPr>
          <w:rStyle w:val="c2"/>
          <w:color w:val="000000"/>
          <w:shd w:val="clear" w:color="auto" w:fill="FFFFFF"/>
        </w:rPr>
        <w:t>о всех группах нашего детского сада, прошли мероприятия по пожарной безопасности «Юный друг пожарных». Цель мероприятий – закрепление знаний детей о правилах пожарной безопасности и правилах поведения во время пожара, знакомство детей с профессией пожарного и ее особенностями. </w:t>
      </w:r>
      <w:r w:rsidRPr="004A3AFD">
        <w:rPr>
          <w:color w:val="000000"/>
        </w:rPr>
        <w:br/>
      </w:r>
      <w:r w:rsidRPr="004A3AFD">
        <w:rPr>
          <w:rStyle w:val="c2"/>
          <w:color w:val="000000"/>
          <w:shd w:val="clear" w:color="auto" w:fill="FFFFFF"/>
        </w:rPr>
        <w:t>В ходе мероприятий воспитатели подробно рассказали малышам о причинах возникновения пожара и первичных средствах пожаротушения, о том, какие страшные последствия могут возникнуть, если дети возьмут в руки спички. Особое внимание обратили на правила безопасного поведения с электронагревательным оборудованием и электроприборами.</w:t>
      </w:r>
      <w:r w:rsidRPr="004A3AFD">
        <w:rPr>
          <w:rStyle w:val="c1"/>
          <w:color w:val="000000"/>
          <w:shd w:val="clear" w:color="auto" w:fill="FAFAFA"/>
        </w:rPr>
        <w:t> </w:t>
      </w:r>
      <w:r w:rsidRPr="004A3AFD">
        <w:rPr>
          <w:color w:val="000000"/>
        </w:rPr>
        <w:br/>
      </w:r>
      <w:r w:rsidRPr="004A3AFD">
        <w:rPr>
          <w:rStyle w:val="c2"/>
          <w:color w:val="000000"/>
          <w:shd w:val="clear" w:color="auto" w:fill="FFFFFF"/>
        </w:rPr>
        <w:t> Именно в дошкольном и школьном возрасте закладываются основные навыки безопасного поведения, вырабатывается бережное отношение к жизни и природе. Поэтому начинать знакомить детей с пожарной безопасностью нужно с самого раннего детства, чтобы они знали, как нужно себя вести правильно и безопасно. Мы уделяем большое внимание именно игровому методу работы, так как данный метод позволяет легче воспринять информацию. Но чтобы уберечь детей от трагедии, необходимы усилия не только детского сада, но и родителей.</w:t>
      </w:r>
    </w:p>
    <w:p w:rsidR="00B0166C" w:rsidRDefault="004A3AFD">
      <w:bookmarkStart w:id="0" w:name="_GoBack"/>
      <w:bookmarkEnd w:id="0"/>
      <w:r w:rsidRPr="004A3AF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2634059</wp:posOffset>
            </wp:positionH>
            <wp:positionV relativeFrom="paragraph">
              <wp:posOffset>355509</wp:posOffset>
            </wp:positionV>
            <wp:extent cx="3082212" cy="2310844"/>
            <wp:effectExtent l="0" t="0" r="4445" b="0"/>
            <wp:wrapNone/>
            <wp:docPr id="2" name="Рисунок 2" descr="C:\Users\Kolosok\AppData\Local\Temp\Rar$DIa3048.18709\100000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osok\AppData\Local\Temp\Rar$DIa3048.18709\10000006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78" cy="231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AF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46BB4F" wp14:editId="188C9BA6">
            <wp:simplePos x="0" y="0"/>
            <wp:positionH relativeFrom="column">
              <wp:posOffset>-623389</wp:posOffset>
            </wp:positionH>
            <wp:positionV relativeFrom="paragraph">
              <wp:posOffset>308428</wp:posOffset>
            </wp:positionV>
            <wp:extent cx="3144315" cy="2357405"/>
            <wp:effectExtent l="0" t="0" r="0" b="5080"/>
            <wp:wrapNone/>
            <wp:docPr id="1" name="Рисунок 1" descr="C:\Users\Kolosok\AppData\Local\Temp\Rar$DIa11712.16201\100000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AppData\Local\Temp\Rar$DIa11712.16201\1000000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15" cy="235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05"/>
    <w:rsid w:val="001E32F1"/>
    <w:rsid w:val="004A3AFD"/>
    <w:rsid w:val="00B0166C"/>
    <w:rsid w:val="00F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641EC-7E20-4634-9D2B-0C547FD0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32F1"/>
  </w:style>
  <w:style w:type="character" w:customStyle="1" w:styleId="c1">
    <w:name w:val="c1"/>
    <w:basedOn w:val="a0"/>
    <w:rsid w:val="001E32F1"/>
  </w:style>
  <w:style w:type="character" w:customStyle="1" w:styleId="c5">
    <w:name w:val="c5"/>
    <w:basedOn w:val="a0"/>
    <w:rsid w:val="001E32F1"/>
  </w:style>
  <w:style w:type="character" w:customStyle="1" w:styleId="c3">
    <w:name w:val="c3"/>
    <w:basedOn w:val="a0"/>
    <w:rsid w:val="001E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5</cp:revision>
  <dcterms:created xsi:type="dcterms:W3CDTF">2024-05-23T02:02:00Z</dcterms:created>
  <dcterms:modified xsi:type="dcterms:W3CDTF">2024-05-23T02:05:00Z</dcterms:modified>
</cp:coreProperties>
</file>